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43" w:rsidRDefault="00E80F43" w:rsidP="00E80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F43">
        <w:rPr>
          <w:rFonts w:ascii="Times New Roman" w:hAnsi="Times New Roman" w:cs="Times New Roman"/>
          <w:b/>
          <w:sz w:val="32"/>
          <w:szCs w:val="32"/>
        </w:rPr>
        <w:t xml:space="preserve">Перечень многоквартирных домов,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E80F43">
        <w:rPr>
          <w:rFonts w:ascii="Times New Roman" w:hAnsi="Times New Roman" w:cs="Times New Roman"/>
          <w:b/>
          <w:sz w:val="32"/>
          <w:szCs w:val="32"/>
        </w:rPr>
        <w:t>включенных в актуализированную региональную программу капитального ремонта, у собственников помещений в которых обязанность по уплате взносов на капитальный ремонт наступит в апреле 2022 года</w:t>
      </w:r>
    </w:p>
    <w:p w:rsidR="00E80F43" w:rsidRPr="00E80F43" w:rsidRDefault="00E80F43" w:rsidP="00E80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. Анна, ул. Советская, д. 35Г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Грибановка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Машзаводская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Грибановка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ул. Суворова, д. 16А/1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Грибановка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ул. Суворова, д. 16А/2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 Каменка, ул. Народная, д. 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 xml:space="preserve"> Каменка, ул. Народная, д. 10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Лиски, ул. Титова, д. 36/1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Лиски, ул. Титова, д. 34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Лиски, ул. Коминтерна, д. 32В/2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Лиски, ул. Коминтерна, д. 32В/3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10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11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12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Надежды, д. 13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10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12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14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с. Ямное, ул. Ягодная, д. 16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Россошь, ул. Белинского, д. 27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Россошь, ул. Строителей,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Россошь, ул. Л. Толстого, д. 14Г, корп.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lastRenderedPageBreak/>
        <w:t>г. Россошь, ул. Л. Толстого, д. 14Г, корп.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Россошь, ул. Лизы Чайкиной, д. 1А/1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Суворова, д. 122Б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Минская, д. 43/3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Богдана Хмельницкого, д. 25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Маршала Одинцова, д. 25Б/4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Маршала Одинцова, д. 25Б/3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Калашникова, д.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Шидловского, д. 13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Федора Тютчева, д. 93/2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Шидловского, д. 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86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Ржевская, д. 11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Ржевская, д. 11, корп.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Ржевская, д. 11, корп.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пер.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8А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Адмирала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Коренцова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Куколкина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Кривошеина, д. 13/7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Ворошилова, д. 1/6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Фрунзе, д. 25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9 Января, д. 68, корп.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Станкевича, д. 45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9 Января, д. 68/2, корп.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9 Января, д. 68/2, корп. 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Летчика Колесниченко,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Кривошеина, д. 13/3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Клубная, д. 46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121 стрелковой дивизии, д. 50А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Кривошеина, д. 13/5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Кривошеина, д. 13/11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Владимира Невского, д. 29/1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Миронова, д. 47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Московский, д. 130, корп. 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Независимости, д. 55/9, корп.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Московский, д. 189/3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Московский, д. 179/5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Московский, д. 189/5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Независимости, д. 84/2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lastRenderedPageBreak/>
        <w:t>г. Воронеж, ул. Беговая, д. 63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Труда, д. 68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Беговая, д. 229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38/7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Владимира Невского, д. 25/11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Транспортная, д.60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Славы, д. 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Газовый, д. 15Н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Дорожная, д. 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170/5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170/2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Дорожная, д. 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Ломоносова, д. 114/22, корп. 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пр-т Московский, д. 128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Лейтенанта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Танкиста Серебрякова, д. 14/4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17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Октябрьской революции, д. 72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Академика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Конопатова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Чернышевского, д. 41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Коммунаров, д. 62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Ломоносова, д.99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Достоевского, д.1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Лейтенанта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д.14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пер.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д.30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Володарского, д.24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д.24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Манежная Большая, 10В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Молодогвардейцев, д. 12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Тепличная, д. 26/10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Декабристов, д. 15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Коммунаров, д. 23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Коммунаров, д. 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Мало-Смоленская, д. 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Пролетарская, д. 83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Пятницкого, д. 48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Пятницкого, д. 29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Театральная, д. 16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Фридриха Энгельса, д. 48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Художника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Бучкури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10А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lastRenderedPageBreak/>
        <w:t xml:space="preserve">г. Воронеж, ул. Художника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Бучкури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26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Спортивный, д. 26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 xml:space="preserve">г. Воронеж, ул. </w:t>
      </w:r>
      <w:proofErr w:type="spellStart"/>
      <w:r w:rsidRPr="00E80F43">
        <w:rPr>
          <w:rFonts w:ascii="Times New Roman" w:hAnsi="Times New Roman" w:cs="Times New Roman"/>
          <w:sz w:val="28"/>
          <w:szCs w:val="28"/>
        </w:rPr>
        <w:t>Швеников</w:t>
      </w:r>
      <w:proofErr w:type="spellEnd"/>
      <w:r w:rsidRPr="00E80F43">
        <w:rPr>
          <w:rFonts w:ascii="Times New Roman" w:hAnsi="Times New Roman" w:cs="Times New Roman"/>
          <w:sz w:val="28"/>
          <w:szCs w:val="28"/>
        </w:rPr>
        <w:t>, д. 6Б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Лесной, д. 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Лесной, д. 18А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Ушинского, д. 21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Калина, д. 31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Шукшина, д. 18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Шукшина, д. 34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Солнечный, д. 22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Зеленко, д. 10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пер. Школьный, д. 6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Фридриха Энгельса, д. 45</w:t>
      </w:r>
    </w:p>
    <w:p w:rsidR="00E80F43" w:rsidRPr="00E80F43" w:rsidRDefault="00E80F43" w:rsidP="00E80F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F43">
        <w:rPr>
          <w:rFonts w:ascii="Times New Roman" w:hAnsi="Times New Roman" w:cs="Times New Roman"/>
          <w:sz w:val="28"/>
          <w:szCs w:val="28"/>
        </w:rPr>
        <w:t>г. Воронеж, ул. Беговая, д. 61</w:t>
      </w:r>
    </w:p>
    <w:p w:rsidR="00B30E0A" w:rsidRPr="00E80F43" w:rsidRDefault="00B30E0A">
      <w:pPr>
        <w:rPr>
          <w:rFonts w:ascii="Times New Roman" w:hAnsi="Times New Roman" w:cs="Times New Roman"/>
          <w:sz w:val="28"/>
          <w:szCs w:val="28"/>
        </w:rPr>
      </w:pPr>
    </w:p>
    <w:sectPr w:rsidR="00B30E0A" w:rsidRPr="00E8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CD1"/>
    <w:multiLevelType w:val="hybridMultilevel"/>
    <w:tmpl w:val="5D52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7F11"/>
    <w:multiLevelType w:val="hybridMultilevel"/>
    <w:tmpl w:val="184A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5"/>
    <w:rsid w:val="006F1CE5"/>
    <w:rsid w:val="00B30E0A"/>
    <w:rsid w:val="00E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EBB"/>
  <w15:chartTrackingRefBased/>
  <w15:docId w15:val="{09C972B6-29F5-45F3-81DF-09DFD15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2021-10-07T08:27:00Z</dcterms:created>
  <dcterms:modified xsi:type="dcterms:W3CDTF">2021-10-07T08:29:00Z</dcterms:modified>
</cp:coreProperties>
</file>